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EF6" w:rsidRDefault="00987EF6">
      <w:pPr>
        <w:pStyle w:val="1"/>
        <w:rPr>
          <w:sz w:val="28"/>
        </w:rPr>
      </w:pPr>
    </w:p>
    <w:p w:rsidR="00987EF6" w:rsidRDefault="00B8054D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987EF6" w:rsidRDefault="00B8054D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987EF6" w:rsidRDefault="00B8054D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987EF6" w:rsidRDefault="00987EF6">
      <w:pPr>
        <w:rPr>
          <w:rFonts w:ascii="Times New Roman" w:hAnsi="Times New Roman" w:cs="Times New Roman"/>
        </w:rPr>
      </w:pPr>
    </w:p>
    <w:p w:rsidR="00987EF6" w:rsidRDefault="00B8054D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0E3ED40E" wp14:editId="1B59C52D">
            <wp:simplePos x="0" y="0"/>
            <wp:positionH relativeFrom="character">
              <wp:posOffset>-644525</wp:posOffset>
            </wp:positionH>
            <wp:positionV relativeFrom="line">
              <wp:posOffset>635</wp:posOffset>
            </wp:positionV>
            <wp:extent cx="2869565" cy="252730"/>
            <wp:effectExtent l="0" t="0" r="6985" b="0"/>
            <wp:wrapNone/>
            <wp:docPr id="2" name="Shap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2869565" cy="252730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987EF6" w:rsidRDefault="00B805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987EF6" w:rsidRDefault="00987EF6">
      <w:pPr>
        <w:jc w:val="center"/>
        <w:rPr>
          <w:rFonts w:ascii="Times New Roman" w:hAnsi="Times New Roman" w:cs="Times New Roman"/>
        </w:rPr>
      </w:pPr>
    </w:p>
    <w:p w:rsidR="00987EF6" w:rsidRDefault="00B8054D">
      <w:pPr>
        <w:pStyle w:val="ConsPlusNormal"/>
        <w:spacing w:before="220"/>
        <w:ind w:firstLine="54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реестр муниципальных маршрутов регулярных перевозок города Искитима Новосибирской области, утвержденный постановлением администрации города Искитима Новосибирской области от 12.04.2022 № 495 (в редакции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07.04.2026 № 537)</w:t>
      </w:r>
    </w:p>
    <w:p w:rsidR="00987EF6" w:rsidRDefault="00987EF6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987EF6" w:rsidRDefault="00B805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администрация города Искитима Новосибирской области</w:t>
      </w:r>
    </w:p>
    <w:p w:rsidR="00987EF6" w:rsidRDefault="00987E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987EF6" w:rsidRDefault="00B805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987EF6" w:rsidRDefault="00987E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987EF6" w:rsidRDefault="00B805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изменения в реестр муниципальных маршрутов регулярных перевозок города Искитима Новосибирской области, утвержденный постановлением администрации города Искитима Новосибирской области от 12.04.2022 № 495 (в редакции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07.04.2026 № 537), изложив его согласно приложению к настоящему постановлению. </w:t>
      </w:r>
    </w:p>
    <w:p w:rsidR="00987EF6" w:rsidRDefault="00B80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2.Настоящее постановление вступает в силу с момента его опубликования.</w:t>
      </w:r>
    </w:p>
    <w:p w:rsidR="00987EF6" w:rsidRDefault="00B80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3.Управлению делами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опубликовать постановление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ведомости» и разместить на официальном сайте администрации города Искитима</w:t>
      </w:r>
    </w:p>
    <w:p w:rsidR="00987EF6" w:rsidRDefault="00987E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EF6" w:rsidRDefault="00987E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87EF6" w:rsidRDefault="00B805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Искитима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С.В.Завражин</w:t>
      </w:r>
      <w:proofErr w:type="spellEnd"/>
    </w:p>
    <w:p w:rsidR="00987EF6" w:rsidRDefault="00B8054D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 </w:t>
      </w:r>
    </w:p>
    <w:p w:rsidR="00987EF6" w:rsidRDefault="00987EF6">
      <w:pPr>
        <w:jc w:val="center"/>
      </w:pPr>
    </w:p>
    <w:sectPr w:rsidR="00987EF6">
      <w:pgSz w:w="11906" w:h="16838"/>
      <w:pgMar w:top="1134" w:right="567" w:bottom="39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EF6"/>
    <w:rsid w:val="00987EF6"/>
    <w:rsid w:val="00B8054D"/>
    <w:rsid w:val="00F1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7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A86C2D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7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A86C2D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2026-06-01T07:54:00Z</cp:lastPrinted>
  <dcterms:created xsi:type="dcterms:W3CDTF">2026-06-01T07:56:00Z</dcterms:created>
  <dcterms:modified xsi:type="dcterms:W3CDTF">2026-06-02T11:21:00Z</dcterms:modified>
  <dc:language>ru-RU</dc:language>
</cp:coreProperties>
</file>